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18" w:rsidRDefault="00F01318" w:rsidP="00F01318">
      <w:pPr>
        <w:ind w:firstLineChars="500" w:firstLine="1606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企　业　会  员  注  册  登  记  表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791"/>
        <w:gridCol w:w="1382"/>
        <w:gridCol w:w="1458"/>
        <w:gridCol w:w="1129"/>
        <w:gridCol w:w="1440"/>
      </w:tblGrid>
      <w:tr w:rsidR="00F01318" w:rsidRPr="003838E9" w:rsidTr="00814858">
        <w:trPr>
          <w:trHeight w:val="276"/>
        </w:trPr>
        <w:tc>
          <w:tcPr>
            <w:tcW w:w="1188" w:type="dxa"/>
          </w:tcPr>
          <w:p w:rsidR="00F01318" w:rsidRPr="003838E9" w:rsidRDefault="007B3151" w:rsidP="00814858">
            <w:pPr>
              <w:rPr>
                <w:szCs w:val="18"/>
              </w:rPr>
            </w:pPr>
            <w:r>
              <w:rPr>
                <w:noProof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_TH_B127" o:spid="_x0000_s1026" type="#_x0000_t202" style="position:absolute;left:0;text-align:left;margin-left:34.75pt;margin-top:15.25pt;width:12.65pt;height:13.1pt;z-index:251660288;mso-wrap-style:tight" filled="f" stroked="f">
                  <v:textbox style="mso-next-textbox:#__TH_B127" inset="0,0,0,0">
                    <w:txbxContent>
                      <w:p w:rsidR="00F01318" w:rsidRPr="008E44A9" w:rsidRDefault="00F01318" w:rsidP="00F01318">
                        <w:pPr>
                          <w:snapToGrid w:val="0"/>
                        </w:pPr>
                      </w:p>
                    </w:txbxContent>
                  </v:textbox>
                </v:shape>
              </w:pict>
            </w:r>
            <w:r w:rsidR="00F01318" w:rsidRPr="003838E9">
              <w:rPr>
                <w:rFonts w:hint="eastAsia"/>
                <w:szCs w:val="18"/>
              </w:rPr>
              <w:t>单</w:t>
            </w:r>
            <w:r w:rsidR="00F01318" w:rsidRPr="003838E9">
              <w:rPr>
                <w:rFonts w:hint="eastAsia"/>
                <w:szCs w:val="18"/>
              </w:rPr>
              <w:t xml:space="preserve">    </w:t>
            </w:r>
            <w:r w:rsidR="00F01318" w:rsidRPr="003838E9">
              <w:rPr>
                <w:rFonts w:hint="eastAsia"/>
                <w:szCs w:val="18"/>
              </w:rPr>
              <w:t>位</w:t>
            </w:r>
          </w:p>
        </w:tc>
        <w:tc>
          <w:tcPr>
            <w:tcW w:w="1791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382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联</w:t>
            </w:r>
            <w:r w:rsidRPr="003838E9">
              <w:rPr>
                <w:rFonts w:hint="eastAsia"/>
                <w:szCs w:val="18"/>
              </w:rPr>
              <w:t xml:space="preserve"> </w:t>
            </w:r>
            <w:r w:rsidRPr="003838E9">
              <w:rPr>
                <w:rFonts w:hint="eastAsia"/>
                <w:szCs w:val="18"/>
              </w:rPr>
              <w:t>系</w:t>
            </w:r>
            <w:r w:rsidRPr="003838E9">
              <w:rPr>
                <w:rFonts w:hint="eastAsia"/>
                <w:szCs w:val="18"/>
              </w:rPr>
              <w:t xml:space="preserve"> </w:t>
            </w:r>
            <w:r w:rsidRPr="003838E9">
              <w:rPr>
                <w:rFonts w:hint="eastAsia"/>
                <w:szCs w:val="18"/>
              </w:rPr>
              <w:t>人</w:t>
            </w:r>
          </w:p>
        </w:tc>
        <w:tc>
          <w:tcPr>
            <w:tcW w:w="1458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129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会员编号</w:t>
            </w:r>
          </w:p>
        </w:tc>
        <w:tc>
          <w:tcPr>
            <w:tcW w:w="1440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  <w:tr w:rsidR="00F01318" w:rsidRPr="003838E9" w:rsidTr="00814858">
        <w:tc>
          <w:tcPr>
            <w:tcW w:w="1188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行</w:t>
            </w:r>
            <w:r w:rsidRPr="003838E9">
              <w:rPr>
                <w:rFonts w:hint="eastAsia"/>
                <w:szCs w:val="18"/>
              </w:rPr>
              <w:t xml:space="preserve">    </w:t>
            </w:r>
            <w:r w:rsidRPr="003838E9">
              <w:rPr>
                <w:rFonts w:hint="eastAsia"/>
                <w:szCs w:val="18"/>
              </w:rPr>
              <w:t>业</w:t>
            </w:r>
          </w:p>
        </w:tc>
        <w:tc>
          <w:tcPr>
            <w:tcW w:w="1791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382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行业明细</w:t>
            </w:r>
          </w:p>
        </w:tc>
        <w:tc>
          <w:tcPr>
            <w:tcW w:w="1458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129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会员</w:t>
            </w:r>
            <w:r>
              <w:rPr>
                <w:rFonts w:hint="eastAsia"/>
                <w:szCs w:val="18"/>
              </w:rPr>
              <w:t>类型</w:t>
            </w:r>
          </w:p>
        </w:tc>
        <w:tc>
          <w:tcPr>
            <w:tcW w:w="1440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  <w:tr w:rsidR="00F01318" w:rsidRPr="003838E9" w:rsidTr="00814858">
        <w:tc>
          <w:tcPr>
            <w:tcW w:w="1188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登记起止</w:t>
            </w:r>
          </w:p>
        </w:tc>
        <w:tc>
          <w:tcPr>
            <w:tcW w:w="1791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382" w:type="dxa"/>
          </w:tcPr>
          <w:p w:rsidR="00F01318" w:rsidRPr="003838E9" w:rsidRDefault="00F01318" w:rsidP="0081485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电　　话</w:t>
            </w:r>
          </w:p>
        </w:tc>
        <w:tc>
          <w:tcPr>
            <w:tcW w:w="1458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129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手</w:t>
            </w:r>
            <w:r w:rsidRPr="003838E9">
              <w:rPr>
                <w:rFonts w:hint="eastAsia"/>
                <w:szCs w:val="18"/>
              </w:rPr>
              <w:t xml:space="preserve">    </w:t>
            </w:r>
            <w:r w:rsidRPr="003838E9">
              <w:rPr>
                <w:rFonts w:hint="eastAsia"/>
                <w:szCs w:val="18"/>
              </w:rPr>
              <w:t>机</w:t>
            </w:r>
          </w:p>
        </w:tc>
        <w:tc>
          <w:tcPr>
            <w:tcW w:w="1440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  <w:tr w:rsidR="00F01318" w:rsidRPr="003838E9" w:rsidTr="00814858">
        <w:tc>
          <w:tcPr>
            <w:tcW w:w="1188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企业</w:t>
            </w:r>
            <w:r w:rsidRPr="003838E9">
              <w:rPr>
                <w:rFonts w:hint="eastAsia"/>
                <w:szCs w:val="18"/>
              </w:rPr>
              <w:t xml:space="preserve"> QQ</w:t>
            </w:r>
          </w:p>
        </w:tc>
        <w:tc>
          <w:tcPr>
            <w:tcW w:w="1791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382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企业</w:t>
            </w:r>
            <w:r>
              <w:rPr>
                <w:rFonts w:hint="eastAsia"/>
                <w:szCs w:val="18"/>
              </w:rPr>
              <w:t>微信</w:t>
            </w:r>
          </w:p>
        </w:tc>
        <w:tc>
          <w:tcPr>
            <w:tcW w:w="1458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129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企业网站</w:t>
            </w:r>
          </w:p>
        </w:tc>
        <w:tc>
          <w:tcPr>
            <w:tcW w:w="1440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  <w:tr w:rsidR="00F01318" w:rsidRPr="003838E9" w:rsidTr="00814858">
        <w:tc>
          <w:tcPr>
            <w:tcW w:w="1188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营业执照</w:t>
            </w:r>
          </w:p>
        </w:tc>
        <w:tc>
          <w:tcPr>
            <w:tcW w:w="1791" w:type="dxa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  <w:tc>
          <w:tcPr>
            <w:tcW w:w="1382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身份证</w:t>
            </w:r>
            <w:r>
              <w:rPr>
                <w:rFonts w:hint="eastAsia"/>
                <w:szCs w:val="18"/>
              </w:rPr>
              <w:t>号</w:t>
            </w:r>
          </w:p>
        </w:tc>
        <w:tc>
          <w:tcPr>
            <w:tcW w:w="4027" w:type="dxa"/>
            <w:gridSpan w:val="3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  <w:tr w:rsidR="00F01318" w:rsidRPr="003838E9" w:rsidTr="00814858">
        <w:tc>
          <w:tcPr>
            <w:tcW w:w="1188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详细地址</w:t>
            </w:r>
          </w:p>
        </w:tc>
        <w:tc>
          <w:tcPr>
            <w:tcW w:w="7200" w:type="dxa"/>
            <w:gridSpan w:val="5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  <w:tr w:rsidR="00F01318" w:rsidRPr="003838E9" w:rsidTr="00814858">
        <w:trPr>
          <w:trHeight w:val="329"/>
        </w:trPr>
        <w:tc>
          <w:tcPr>
            <w:tcW w:w="1188" w:type="dxa"/>
          </w:tcPr>
          <w:p w:rsidR="00F01318" w:rsidRPr="003838E9" w:rsidRDefault="00F01318" w:rsidP="00814858">
            <w:pPr>
              <w:rPr>
                <w:szCs w:val="18"/>
              </w:rPr>
            </w:pPr>
            <w:r w:rsidRPr="003838E9">
              <w:rPr>
                <w:rFonts w:hint="eastAsia"/>
                <w:szCs w:val="18"/>
              </w:rPr>
              <w:t>备</w:t>
            </w:r>
            <w:r w:rsidRPr="003838E9">
              <w:rPr>
                <w:rFonts w:hint="eastAsia"/>
                <w:szCs w:val="18"/>
              </w:rPr>
              <w:t xml:space="preserve">    </w:t>
            </w:r>
            <w:r w:rsidRPr="003838E9">
              <w:rPr>
                <w:rFonts w:hint="eastAsia"/>
                <w:szCs w:val="18"/>
              </w:rPr>
              <w:t>注</w:t>
            </w:r>
          </w:p>
        </w:tc>
        <w:tc>
          <w:tcPr>
            <w:tcW w:w="7200" w:type="dxa"/>
            <w:gridSpan w:val="5"/>
          </w:tcPr>
          <w:p w:rsidR="00F01318" w:rsidRPr="003838E9" w:rsidRDefault="00F01318" w:rsidP="00814858">
            <w:pPr>
              <w:rPr>
                <w:szCs w:val="18"/>
              </w:rPr>
            </w:pPr>
          </w:p>
        </w:tc>
      </w:tr>
    </w:tbl>
    <w:p w:rsidR="00F01318" w:rsidRPr="001C0059" w:rsidRDefault="00F01318" w:rsidP="00F01318">
      <w:pPr>
        <w:rPr>
          <w:sz w:val="24"/>
        </w:rPr>
      </w:pPr>
      <w:r w:rsidRPr="001C0059">
        <w:rPr>
          <w:rFonts w:hint="eastAsia"/>
          <w:sz w:val="24"/>
        </w:rPr>
        <w:t>会员基本守则：一、企业会员必须保障所售产品质量和</w:t>
      </w:r>
      <w:r>
        <w:rPr>
          <w:rFonts w:hint="eastAsia"/>
          <w:sz w:val="24"/>
        </w:rPr>
        <w:t>服务，所售产品价格要做到线上线下（网上和实体店）统一，按会员等级</w:t>
      </w:r>
      <w:r w:rsidRPr="001C0059">
        <w:rPr>
          <w:rFonts w:hint="eastAsia"/>
          <w:sz w:val="24"/>
        </w:rPr>
        <w:t>实行逐级降价。</w:t>
      </w:r>
      <w:r w:rsidRPr="001C00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二、在“菏泽大众生活”</w:t>
      </w:r>
      <w:r w:rsidRPr="001C0059">
        <w:rPr>
          <w:rFonts w:hint="eastAsia"/>
          <w:sz w:val="24"/>
        </w:rPr>
        <w:t>上发布的企业信息真实合法。</w:t>
      </w:r>
      <w:r>
        <w:rPr>
          <w:rFonts w:hint="eastAsia"/>
          <w:sz w:val="24"/>
        </w:rPr>
        <w:t>三、</w:t>
      </w:r>
      <w:r w:rsidR="002F18D6">
        <w:rPr>
          <w:rFonts w:hint="eastAsia"/>
          <w:sz w:val="24"/>
        </w:rPr>
        <w:t>会员向“菏泽大众生活”按年交纳管理费用（普通会员</w:t>
      </w:r>
      <w:r w:rsidR="002F18D6">
        <w:rPr>
          <w:rFonts w:hint="eastAsia"/>
          <w:sz w:val="24"/>
        </w:rPr>
        <w:t>150/</w:t>
      </w:r>
      <w:r w:rsidR="002F18D6">
        <w:rPr>
          <w:rFonts w:hint="eastAsia"/>
          <w:sz w:val="24"/>
        </w:rPr>
        <w:t>年、</w:t>
      </w:r>
      <w:r w:rsidR="002F18D6" w:rsidRPr="002F18D6">
        <w:rPr>
          <w:sz w:val="24"/>
        </w:rPr>
        <w:t>铜牌会员</w:t>
      </w:r>
      <w:r w:rsidR="002F18D6">
        <w:rPr>
          <w:rFonts w:hint="eastAsia"/>
          <w:sz w:val="24"/>
        </w:rPr>
        <w:t>8000/</w:t>
      </w:r>
      <w:r w:rsidR="002F18D6">
        <w:rPr>
          <w:rFonts w:hint="eastAsia"/>
          <w:sz w:val="24"/>
        </w:rPr>
        <w:t>年、银牌会员</w:t>
      </w:r>
      <w:r w:rsidR="002F18D6">
        <w:rPr>
          <w:rFonts w:hint="eastAsia"/>
          <w:sz w:val="24"/>
        </w:rPr>
        <w:t>15000/</w:t>
      </w:r>
      <w:r w:rsidR="002F18D6">
        <w:rPr>
          <w:rFonts w:hint="eastAsia"/>
          <w:sz w:val="24"/>
        </w:rPr>
        <w:t>年、金牌会员</w:t>
      </w:r>
      <w:r w:rsidR="002F18D6">
        <w:rPr>
          <w:rFonts w:hint="eastAsia"/>
          <w:sz w:val="24"/>
        </w:rPr>
        <w:t>20000/</w:t>
      </w:r>
      <w:r w:rsidR="002F18D6">
        <w:rPr>
          <w:rFonts w:hint="eastAsia"/>
          <w:sz w:val="24"/>
        </w:rPr>
        <w:t>年）交纳四</w:t>
      </w:r>
      <w:r w:rsidRPr="001C0059">
        <w:rPr>
          <w:rFonts w:hint="eastAsia"/>
          <w:sz w:val="24"/>
        </w:rPr>
        <w:t>、会员不得无故投诉企业会员，一经查实，个人会员将被撤会员资格</w:t>
      </w:r>
      <w:r w:rsidRPr="001C0059">
        <w:rPr>
          <w:rFonts w:hint="eastAsia"/>
          <w:sz w:val="24"/>
        </w:rPr>
        <w:t>;</w:t>
      </w:r>
      <w:r w:rsidRPr="001C0059">
        <w:rPr>
          <w:rFonts w:hint="eastAsia"/>
          <w:sz w:val="24"/>
        </w:rPr>
        <w:t>企业会员按事件影响大小，给予警告、罚款、会员等处罚。</w:t>
      </w:r>
      <w:r w:rsidR="002F18D6">
        <w:rPr>
          <w:rFonts w:hint="eastAsia"/>
          <w:sz w:val="24"/>
        </w:rPr>
        <w:t>五</w:t>
      </w:r>
      <w:r w:rsidRPr="001C0059">
        <w:rPr>
          <w:rFonts w:hint="eastAsia"/>
          <w:sz w:val="24"/>
        </w:rPr>
        <w:t>、为了便于沟通和会员消费</w:t>
      </w:r>
      <w:r w:rsidRPr="001C0059">
        <w:rPr>
          <w:rFonts w:hint="eastAsia"/>
          <w:sz w:val="24"/>
        </w:rPr>
        <w:t>,</w:t>
      </w:r>
      <w:r w:rsidRPr="001C0059">
        <w:rPr>
          <w:rFonts w:hint="eastAsia"/>
          <w:sz w:val="24"/>
        </w:rPr>
        <w:t>请企业会员在公司、企业或商店在明显位置悬挂或张贴菏泽大众生活会员标识。</w:t>
      </w:r>
    </w:p>
    <w:p w:rsidR="00101E85" w:rsidRDefault="007B315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pt;margin-top:13pt;width:428.25pt;height:0;z-index:251661312" o:connectortype="straight" strokecolor="#4f81bd [3204]"/>
        </w:pict>
      </w:r>
    </w:p>
    <w:p w:rsidR="00F01318" w:rsidRPr="00B41D27" w:rsidRDefault="00F01318" w:rsidP="00F01318">
      <w:pPr>
        <w:pStyle w:val="a4"/>
        <w:rPr>
          <w:rFonts w:eastAsia="黑体"/>
          <w:b/>
          <w:sz w:val="21"/>
          <w:szCs w:val="21"/>
        </w:rPr>
      </w:pPr>
      <w:r w:rsidRPr="00B41D27">
        <w:rPr>
          <w:rFonts w:eastAsia="黑体" w:hint="eastAsia"/>
          <w:b/>
          <w:sz w:val="21"/>
          <w:szCs w:val="21"/>
        </w:rPr>
        <w:t>在线客服</w:t>
      </w:r>
      <w:r w:rsidRPr="00B41D27">
        <w:rPr>
          <w:rFonts w:eastAsia="黑体"/>
          <w:b/>
          <w:sz w:val="21"/>
          <w:szCs w:val="21"/>
        </w:rPr>
        <w:t>QQ</w:t>
      </w:r>
      <w:r w:rsidRPr="00B41D27">
        <w:rPr>
          <w:rFonts w:eastAsia="黑体" w:hint="eastAsia"/>
          <w:b/>
          <w:sz w:val="21"/>
          <w:szCs w:val="21"/>
        </w:rPr>
        <w:t>：</w:t>
      </w:r>
      <w:r w:rsidRPr="00B41D27">
        <w:rPr>
          <w:rFonts w:eastAsia="黑体"/>
          <w:b/>
          <w:sz w:val="21"/>
          <w:szCs w:val="21"/>
        </w:rPr>
        <w:t xml:space="preserve">709543808  </w:t>
      </w:r>
      <w:r w:rsidRPr="00B41D27">
        <w:rPr>
          <w:rFonts w:eastAsia="黑体" w:hint="eastAsia"/>
          <w:b/>
          <w:sz w:val="21"/>
          <w:szCs w:val="21"/>
        </w:rPr>
        <w:t>623905851</w:t>
      </w:r>
      <w:r w:rsidRPr="00B41D27">
        <w:rPr>
          <w:rFonts w:eastAsia="黑体"/>
          <w:b/>
          <w:sz w:val="21"/>
          <w:szCs w:val="21"/>
        </w:rPr>
        <w:t xml:space="preserve">    </w:t>
      </w:r>
      <w:r w:rsidRPr="00B41D27">
        <w:rPr>
          <w:rFonts w:eastAsia="黑体" w:hint="eastAsia"/>
          <w:b/>
          <w:sz w:val="21"/>
          <w:szCs w:val="21"/>
        </w:rPr>
        <w:t>网址：</w:t>
      </w:r>
      <w:hyperlink r:id="rId6" w:history="1">
        <w:r w:rsidRPr="00B41D27">
          <w:rPr>
            <w:rStyle w:val="a6"/>
            <w:rFonts w:eastAsia="黑体" w:hint="eastAsia"/>
            <w:b/>
            <w:sz w:val="21"/>
            <w:szCs w:val="21"/>
          </w:rPr>
          <w:t>www.dzshw.net</w:t>
        </w:r>
      </w:hyperlink>
      <w:r w:rsidRPr="00B41D27">
        <w:rPr>
          <w:rFonts w:eastAsia="黑体" w:hint="eastAsia"/>
          <w:b/>
          <w:sz w:val="21"/>
          <w:szCs w:val="21"/>
        </w:rPr>
        <w:t xml:space="preserve">  www.baichen.cc</w:t>
      </w:r>
    </w:p>
    <w:p w:rsidR="00F01318" w:rsidRPr="00B41D27" w:rsidRDefault="00F01318" w:rsidP="00F01318">
      <w:pPr>
        <w:pStyle w:val="a4"/>
        <w:rPr>
          <w:sz w:val="21"/>
          <w:szCs w:val="21"/>
          <w:lang w:val="fr-FR"/>
        </w:rPr>
      </w:pPr>
      <w:r w:rsidRPr="00B41D27">
        <w:rPr>
          <w:rFonts w:hint="eastAsia"/>
          <w:sz w:val="21"/>
          <w:szCs w:val="21"/>
        </w:rPr>
        <w:t>电话：</w:t>
      </w:r>
      <w:r w:rsidRPr="00B41D27">
        <w:rPr>
          <w:rFonts w:hint="eastAsia"/>
          <w:sz w:val="21"/>
          <w:szCs w:val="21"/>
        </w:rPr>
        <w:t>0530</w:t>
      </w:r>
      <w:r w:rsidRPr="00B41D27">
        <w:rPr>
          <w:rFonts w:hint="eastAsia"/>
          <w:sz w:val="21"/>
          <w:szCs w:val="21"/>
        </w:rPr>
        <w:t>—</w:t>
      </w:r>
      <w:r w:rsidRPr="00B41D27">
        <w:rPr>
          <w:rFonts w:hint="eastAsia"/>
          <w:sz w:val="21"/>
          <w:szCs w:val="21"/>
        </w:rPr>
        <w:t xml:space="preserve">5597988   5531158  </w:t>
      </w:r>
      <w:r w:rsidRPr="00B41D27">
        <w:rPr>
          <w:rFonts w:hint="eastAsia"/>
          <w:sz w:val="21"/>
          <w:szCs w:val="21"/>
          <w:lang w:val="fr-FR"/>
        </w:rPr>
        <w:t>地址：菏泽市牡丹区中华路桑盾商务大厦</w:t>
      </w:r>
      <w:r w:rsidRPr="00B41D27">
        <w:rPr>
          <w:rFonts w:hint="eastAsia"/>
          <w:sz w:val="21"/>
          <w:szCs w:val="21"/>
          <w:lang w:val="fr-FR"/>
        </w:rPr>
        <w:t>5</w:t>
      </w:r>
      <w:r w:rsidRPr="00B41D27">
        <w:rPr>
          <w:rFonts w:hint="eastAsia"/>
          <w:sz w:val="21"/>
          <w:szCs w:val="21"/>
          <w:lang w:val="fr-FR"/>
        </w:rPr>
        <w:t>层</w:t>
      </w:r>
      <w:r w:rsidRPr="00B41D27">
        <w:rPr>
          <w:rFonts w:hint="eastAsia"/>
          <w:sz w:val="21"/>
          <w:szCs w:val="21"/>
          <w:lang w:val="fr-FR"/>
        </w:rPr>
        <w:t>500</w:t>
      </w:r>
      <w:r w:rsidRPr="00B41D27">
        <w:rPr>
          <w:rFonts w:hint="eastAsia"/>
          <w:sz w:val="21"/>
          <w:szCs w:val="21"/>
          <w:lang w:val="fr-FR"/>
        </w:rPr>
        <w:t>室</w:t>
      </w:r>
    </w:p>
    <w:p w:rsidR="00F01318" w:rsidRDefault="00F01318">
      <w:pPr>
        <w:rPr>
          <w:rFonts w:asciiTheme="minorHAnsi" w:eastAsiaTheme="minorEastAsia" w:hAnsiTheme="minorHAnsi" w:cstheme="minorBidi"/>
          <w:sz w:val="18"/>
          <w:szCs w:val="18"/>
          <w:lang w:val="fr-FR"/>
        </w:rPr>
      </w:pPr>
    </w:p>
    <w:p w:rsidR="007511CE" w:rsidRDefault="007511CE" w:rsidP="007511CE">
      <w:pPr>
        <w:ind w:firstLineChars="595" w:firstLine="1911"/>
        <w:rPr>
          <w:rFonts w:ascii="黑体" w:eastAsia="黑体"/>
          <w:b/>
          <w:sz w:val="32"/>
          <w:szCs w:val="32"/>
        </w:rPr>
      </w:pPr>
    </w:p>
    <w:sectPr w:rsidR="007511CE" w:rsidSect="00066B7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0A" w:rsidRDefault="007C5F0A" w:rsidP="00F01318">
      <w:r>
        <w:separator/>
      </w:r>
    </w:p>
  </w:endnote>
  <w:endnote w:type="continuationSeparator" w:id="0">
    <w:p w:rsidR="007C5F0A" w:rsidRDefault="007C5F0A" w:rsidP="00F01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0A" w:rsidRDefault="007C5F0A" w:rsidP="00F01318">
      <w:r>
        <w:separator/>
      </w:r>
    </w:p>
  </w:footnote>
  <w:footnote w:type="continuationSeparator" w:id="0">
    <w:p w:rsidR="007C5F0A" w:rsidRDefault="007C5F0A" w:rsidP="00F01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18" w:rsidRDefault="00F01318" w:rsidP="00F01318">
    <w:pPr>
      <w:pStyle w:val="a3"/>
      <w:jc w:val="both"/>
    </w:pPr>
    <w:r>
      <w:rPr>
        <w:noProof/>
      </w:rPr>
      <w:drawing>
        <wp:inline distT="0" distB="0" distL="0" distR="0">
          <wp:extent cx="1600200" cy="600075"/>
          <wp:effectExtent l="19050" t="0" r="0" b="0"/>
          <wp:docPr id="1" name="图片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命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7B3151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95.75pt;height:43.5pt" fillcolor="#330">
          <v:shadow type="perspective" color="#c7dfd3" opacity="52429f" origin="-.5,-.5" offset="-26pt,-36pt" matrix="1.25,,,1.25"/>
          <v:textpath style="font-family:&quot;宋体&quot;;font-size:16pt;font-weight:bold;v-text-kern:t" trim="t" fitpath="t" string=" 菏 泽  大 众   生 活&#10; Heze Populace Iif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 [320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318"/>
    <w:rsid w:val="00066B73"/>
    <w:rsid w:val="000A718B"/>
    <w:rsid w:val="00101E85"/>
    <w:rsid w:val="001978FF"/>
    <w:rsid w:val="002F18D6"/>
    <w:rsid w:val="006B7FB5"/>
    <w:rsid w:val="007511CE"/>
    <w:rsid w:val="007B3151"/>
    <w:rsid w:val="007C5F0A"/>
    <w:rsid w:val="00937686"/>
    <w:rsid w:val="00B41D27"/>
    <w:rsid w:val="00F01318"/>
    <w:rsid w:val="00F2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04]"/>
    </o:shapedefaults>
    <o:shapelayout v:ext="edit">
      <o:idmap v:ext="edit" data="1"/>
      <o:rules v:ext="edit">
        <o:r id="V:Rule5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318"/>
    <w:rPr>
      <w:sz w:val="18"/>
      <w:szCs w:val="18"/>
    </w:rPr>
  </w:style>
  <w:style w:type="paragraph" w:styleId="a4">
    <w:name w:val="footer"/>
    <w:basedOn w:val="a"/>
    <w:link w:val="Char0"/>
    <w:unhideWhenUsed/>
    <w:rsid w:val="00F0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3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13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1318"/>
    <w:rPr>
      <w:sz w:val="18"/>
      <w:szCs w:val="18"/>
    </w:rPr>
  </w:style>
  <w:style w:type="character" w:styleId="a6">
    <w:name w:val="Hyperlink"/>
    <w:basedOn w:val="a0"/>
    <w:rsid w:val="00F01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zshw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2015-04-18T06:27:00Z</dcterms:created>
  <dcterms:modified xsi:type="dcterms:W3CDTF">2015-04-18T13:51:00Z</dcterms:modified>
</cp:coreProperties>
</file>